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D9" w:rsidRDefault="00774107">
      <w:r>
        <w:rPr>
          <w:noProof/>
          <w:color w:val="0000FF"/>
          <w:lang w:eastAsia="fr-FR"/>
        </w:rPr>
        <w:drawing>
          <wp:inline distT="0" distB="0" distL="0" distR="0">
            <wp:extent cx="5760720" cy="774497"/>
            <wp:effectExtent l="0" t="0" r="0" b="6985"/>
            <wp:docPr id="1" name="Image 1" descr="http://www.regarts.org/Images/Entete.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arts.org/Images/Entete.jp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4497"/>
                    </a:xfrm>
                    <a:prstGeom prst="rect">
                      <a:avLst/>
                    </a:prstGeom>
                    <a:noFill/>
                    <a:ln>
                      <a:noFill/>
                    </a:ln>
                  </pic:spPr>
                </pic:pic>
              </a:graphicData>
            </a:graphic>
          </wp:inline>
        </w:drawing>
      </w:r>
    </w:p>
    <w:p w:rsidR="00774107" w:rsidRDefault="00774107"/>
    <w:p w:rsidR="00774107" w:rsidRPr="00774107" w:rsidRDefault="00774107" w:rsidP="00774107">
      <w:pPr>
        <w:shd w:val="clear" w:color="auto" w:fill="F80533"/>
        <w:spacing w:after="100" w:line="440" w:lineRule="atLeast"/>
        <w:ind w:left="255" w:right="300"/>
        <w:jc w:val="both"/>
        <w:rPr>
          <w:rFonts w:ascii="Arial" w:eastAsia="Times New Roman" w:hAnsi="Arial" w:cs="Arial"/>
          <w:b/>
          <w:bCs/>
          <w:color w:val="FFFFFE"/>
          <w:sz w:val="36"/>
          <w:szCs w:val="36"/>
          <w:lang w:eastAsia="fr-FR"/>
        </w:rPr>
      </w:pPr>
      <w:r w:rsidRPr="00774107">
        <w:rPr>
          <w:rFonts w:ascii="Arial" w:eastAsia="Times New Roman" w:hAnsi="Arial" w:cs="Arial"/>
          <w:b/>
          <w:bCs/>
          <w:color w:val="FFFFFE"/>
          <w:sz w:val="36"/>
          <w:szCs w:val="36"/>
          <w:lang w:eastAsia="fr-FR"/>
        </w:rPr>
        <w:t>LA FOLLE ÉVASION</w:t>
      </w:r>
    </w:p>
    <w:p w:rsidR="00774107" w:rsidRPr="00774107" w:rsidRDefault="00774107" w:rsidP="00774107">
      <w:pPr>
        <w:shd w:val="clear" w:color="auto" w:fill="FFFFFF"/>
        <w:spacing w:after="90" w:line="280" w:lineRule="atLeast"/>
        <w:ind w:left="300" w:right="300"/>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Jusqu’au 12 septembre 2015</w:t>
      </w:r>
      <w:r>
        <w:rPr>
          <w:rFonts w:ascii="Arial" w:eastAsia="Times New Roman" w:hAnsi="Arial" w:cs="Arial"/>
          <w:color w:val="000000"/>
          <w:sz w:val="20"/>
          <w:szCs w:val="20"/>
          <w:lang w:eastAsia="fr-FR"/>
        </w:rPr>
        <w:t xml:space="preserve"> </w:t>
      </w:r>
      <w:bookmarkStart w:id="0" w:name="_GoBack"/>
      <w:bookmarkEnd w:id="0"/>
      <w:r w:rsidRPr="00774107">
        <w:rPr>
          <w:rFonts w:ascii="Arial" w:eastAsia="Times New Roman" w:hAnsi="Arial" w:cs="Arial"/>
          <w:color w:val="000000"/>
          <w:sz w:val="20"/>
          <w:szCs w:val="20"/>
          <w:lang w:eastAsia="fr-FR"/>
        </w:rPr>
        <w:t>Du mardi au samedi à 21h matinée le samedi à 16h30</w:t>
      </w:r>
    </w:p>
    <w:p w:rsidR="00774107" w:rsidRPr="00774107" w:rsidRDefault="00774107" w:rsidP="00774107">
      <w:pPr>
        <w:shd w:val="clear" w:color="auto" w:fill="FFFFFF"/>
        <w:spacing w:after="300" w:line="280" w:lineRule="atLeast"/>
        <w:ind w:left="300" w:right="300"/>
        <w:jc w:val="center"/>
        <w:rPr>
          <w:rFonts w:ascii="Times New Roman" w:eastAsia="Times New Roman" w:hAnsi="Times New Roman" w:cs="Times New Roman"/>
          <w:color w:val="000000"/>
          <w:sz w:val="18"/>
          <w:szCs w:val="18"/>
          <w:lang w:eastAsia="fr-FR"/>
        </w:rPr>
      </w:pPr>
      <w:hyperlink r:id="rId8" w:tooltip="La folle évasion" w:history="1">
        <w:r>
          <w:rPr>
            <w:rFonts w:ascii="Times New Roman" w:eastAsia="Times New Roman" w:hAnsi="Times New Roman" w:cs="Times New Roman"/>
            <w:noProof/>
            <w:color w:val="0000FF"/>
            <w:sz w:val="18"/>
            <w:szCs w:val="18"/>
            <w:lang w:eastAsia="fr-FR"/>
          </w:rPr>
          <w:drawing>
            <wp:inline distT="0" distB="0" distL="0" distR="0" wp14:anchorId="13167A97" wp14:editId="6069B04C">
              <wp:extent cx="4762500" cy="3143250"/>
              <wp:effectExtent l="0" t="0" r="0" b="0"/>
              <wp:docPr id="3" name="Image 3" descr="La folle évasion">
                <a:hlinkClick xmlns:a="http://schemas.openxmlformats.org/drawingml/2006/main" r:id="rId8" tooltip="&quot;La folle éva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olle évasion">
                        <a:hlinkClick r:id="rId8" tooltip="&quot;La folle évas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r>
          <w:rPr>
            <w:rFonts w:ascii="Times New Roman" w:eastAsia="Times New Roman" w:hAnsi="Times New Roman" w:cs="Times New Roman"/>
            <w:noProof/>
            <w:color w:val="0000FF"/>
            <w:sz w:val="18"/>
            <w:szCs w:val="18"/>
            <w:lang w:eastAsia="fr-FR"/>
          </w:rPr>
          <w:drawing>
            <wp:inline distT="0" distB="0" distL="0" distR="0" wp14:anchorId="519D2B5A" wp14:editId="1594EA13">
              <wp:extent cx="219075" cy="219075"/>
              <wp:effectExtent l="0" t="0" r="9525" b="9525"/>
              <wp:docPr id="2" name="Image 2" descr="loupe">
                <a:hlinkClick xmlns:a="http://schemas.openxmlformats.org/drawingml/2006/main" r:id="rId8" tooltip="&quot;La folle éva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pe">
                        <a:hlinkClick r:id="rId8" tooltip="&quot;La folle évas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w:r w:rsidRPr="00774107">
        <w:rPr>
          <w:rFonts w:ascii="Times New Roman" w:eastAsia="Times New Roman" w:hAnsi="Times New Roman" w:cs="Times New Roman"/>
          <w:color w:val="000000"/>
          <w:sz w:val="18"/>
          <w:szCs w:val="18"/>
          <w:lang w:eastAsia="fr-FR"/>
        </w:rPr>
        <w:t> </w:t>
      </w:r>
    </w:p>
    <w:p w:rsidR="00774107" w:rsidRPr="00774107" w:rsidRDefault="00774107" w:rsidP="00774107">
      <w:pPr>
        <w:shd w:val="clear" w:color="auto" w:fill="FFFFFF"/>
        <w:spacing w:after="90" w:line="280" w:lineRule="atLeast"/>
        <w:ind w:left="300" w:right="300"/>
        <w:jc w:val="both"/>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xml:space="preserve">Une comédie bien sympathique mise en scène par le bouillonnant Éric Métayer s’est installée pour l’été au théâtre de la Gaîté Montparnasse. </w:t>
      </w:r>
    </w:p>
    <w:p w:rsidR="00774107" w:rsidRPr="00774107" w:rsidRDefault="00774107" w:rsidP="00774107">
      <w:pPr>
        <w:shd w:val="clear" w:color="auto" w:fill="FFFFFF"/>
        <w:spacing w:after="90" w:line="280" w:lineRule="atLeast"/>
        <w:ind w:left="300" w:right="300"/>
        <w:jc w:val="both"/>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xml:space="preserve">Les deux employés d’une petite station-service savoyarde attendent visiblement le client. La recette est maigre, voire inexistante. On s’y ennuie ferme jusqu’à l’arrivée d’une jeune et jolie bourgeoise un peu </w:t>
      </w:r>
      <w:proofErr w:type="spellStart"/>
      <w:r w:rsidRPr="00774107">
        <w:rPr>
          <w:rFonts w:ascii="Arial" w:eastAsia="Times New Roman" w:hAnsi="Arial" w:cs="Arial"/>
          <w:color w:val="000000"/>
          <w:sz w:val="20"/>
          <w:szCs w:val="20"/>
          <w:lang w:eastAsia="fr-FR"/>
        </w:rPr>
        <w:t>too</w:t>
      </w:r>
      <w:proofErr w:type="spellEnd"/>
      <w:r w:rsidRPr="00774107">
        <w:rPr>
          <w:rFonts w:ascii="Arial" w:eastAsia="Times New Roman" w:hAnsi="Arial" w:cs="Arial"/>
          <w:color w:val="000000"/>
          <w:sz w:val="20"/>
          <w:szCs w:val="20"/>
          <w:lang w:eastAsia="fr-FR"/>
        </w:rPr>
        <w:t xml:space="preserve"> </w:t>
      </w:r>
      <w:proofErr w:type="spellStart"/>
      <w:r w:rsidRPr="00774107">
        <w:rPr>
          <w:rFonts w:ascii="Arial" w:eastAsia="Times New Roman" w:hAnsi="Arial" w:cs="Arial"/>
          <w:color w:val="000000"/>
          <w:sz w:val="20"/>
          <w:szCs w:val="20"/>
          <w:lang w:eastAsia="fr-FR"/>
        </w:rPr>
        <w:t>much</w:t>
      </w:r>
      <w:proofErr w:type="spellEnd"/>
      <w:r w:rsidRPr="00774107">
        <w:rPr>
          <w:rFonts w:ascii="Arial" w:eastAsia="Times New Roman" w:hAnsi="Arial" w:cs="Arial"/>
          <w:color w:val="000000"/>
          <w:sz w:val="20"/>
          <w:szCs w:val="20"/>
          <w:lang w:eastAsia="fr-FR"/>
        </w:rPr>
        <w:t xml:space="preserve"> qui a eu la mauvaise idée de tomber en panne d’essence avec sa Rolls non loin d’ici. Épouse d’un riche et très vieil homme d’affaires, elle transporte dans son attaché-case une somme rondelette en liquide qu’elle doit déposer avec une certaine discrétion dans une banque Suisse. Mais c’est sans compter sur l’irruption d’un braqueur bien maladroit venu piller la recette de ce petit commerce pour sauver de l’abattoir son taureau. </w:t>
      </w:r>
    </w:p>
    <w:p w:rsidR="00774107" w:rsidRPr="00774107" w:rsidRDefault="00774107" w:rsidP="00774107">
      <w:pPr>
        <w:shd w:val="clear" w:color="auto" w:fill="FFFFFF"/>
        <w:spacing w:after="90" w:line="280" w:lineRule="atLeast"/>
        <w:ind w:left="300" w:right="300"/>
        <w:jc w:val="both"/>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xml:space="preserve">Une prise d’otages qui tourne bien vite à la folie et qui n’est bien sûr qu’un prétexte pour installer une comédie délirante aux situations loufoques, emmenée par un excellent Éric </w:t>
      </w:r>
      <w:proofErr w:type="spellStart"/>
      <w:r w:rsidRPr="00774107">
        <w:rPr>
          <w:rFonts w:ascii="Arial" w:eastAsia="Times New Roman" w:hAnsi="Arial" w:cs="Arial"/>
          <w:color w:val="000000"/>
          <w:sz w:val="20"/>
          <w:szCs w:val="20"/>
          <w:lang w:eastAsia="fr-FR"/>
        </w:rPr>
        <w:t>Laugérias</w:t>
      </w:r>
      <w:proofErr w:type="spellEnd"/>
      <w:r w:rsidRPr="00774107">
        <w:rPr>
          <w:rFonts w:ascii="Arial" w:eastAsia="Times New Roman" w:hAnsi="Arial" w:cs="Arial"/>
          <w:color w:val="000000"/>
          <w:sz w:val="20"/>
          <w:szCs w:val="20"/>
          <w:lang w:eastAsia="fr-FR"/>
        </w:rPr>
        <w:t xml:space="preserve"> qui soutient un rythme endiablé et décalé et qui déclenche très souvent les rires du public. Entre imitations, danses, quiproquos, gags visuels et autres recettes bien huilées du genre, une mise en scène quelque peu folle, un décor soigné, et quatre comédiens qui tiennent le cap, vous embarquerez pour 1H30 de rire entre Neuilly, la Savoie et la Suisse.</w:t>
      </w:r>
    </w:p>
    <w:p w:rsidR="00774107" w:rsidRPr="00774107" w:rsidRDefault="00774107" w:rsidP="00774107">
      <w:pPr>
        <w:shd w:val="clear" w:color="auto" w:fill="FFFFFF"/>
        <w:spacing w:after="30" w:line="280" w:lineRule="atLeast"/>
        <w:ind w:left="300" w:right="300"/>
        <w:jc w:val="both"/>
        <w:rPr>
          <w:rFonts w:ascii="Arial" w:eastAsia="Times New Roman" w:hAnsi="Arial" w:cs="Arial"/>
          <w:b/>
          <w:bCs/>
          <w:color w:val="000000"/>
          <w:sz w:val="20"/>
          <w:szCs w:val="20"/>
          <w:lang w:eastAsia="fr-FR"/>
        </w:rPr>
      </w:pPr>
      <w:r w:rsidRPr="00774107">
        <w:rPr>
          <w:rFonts w:ascii="Arial" w:eastAsia="Times New Roman" w:hAnsi="Arial" w:cs="Arial"/>
          <w:b/>
          <w:bCs/>
          <w:color w:val="000000"/>
          <w:sz w:val="20"/>
          <w:szCs w:val="20"/>
          <w:lang w:eastAsia="fr-FR"/>
        </w:rPr>
        <w:t>Patrick Rouet</w:t>
      </w:r>
    </w:p>
    <w:p w:rsidR="00774107" w:rsidRPr="00774107" w:rsidRDefault="00774107" w:rsidP="00774107">
      <w:pPr>
        <w:shd w:val="clear" w:color="auto" w:fill="FFFFFF"/>
        <w:spacing w:after="90" w:line="280" w:lineRule="atLeast"/>
        <w:ind w:left="300" w:right="300"/>
        <w:jc w:val="both"/>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w:t>
      </w:r>
    </w:p>
    <w:p w:rsidR="00774107" w:rsidRPr="00774107" w:rsidRDefault="00774107" w:rsidP="00774107">
      <w:pPr>
        <w:shd w:val="clear" w:color="auto" w:fill="FFFFFF"/>
        <w:spacing w:after="90" w:line="280" w:lineRule="atLeast"/>
        <w:ind w:left="300" w:right="300"/>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xml:space="preserve">Auteurs : Angélique Thomas et Vincent </w:t>
      </w:r>
      <w:proofErr w:type="spellStart"/>
      <w:r w:rsidRPr="00774107">
        <w:rPr>
          <w:rFonts w:ascii="Arial" w:eastAsia="Times New Roman" w:hAnsi="Arial" w:cs="Arial"/>
          <w:color w:val="000000"/>
          <w:sz w:val="20"/>
          <w:szCs w:val="20"/>
          <w:lang w:eastAsia="fr-FR"/>
        </w:rPr>
        <w:t>Varinier</w:t>
      </w:r>
      <w:proofErr w:type="spellEnd"/>
      <w:r w:rsidRPr="00774107">
        <w:rPr>
          <w:rFonts w:ascii="Arial" w:eastAsia="Times New Roman" w:hAnsi="Arial" w:cs="Arial"/>
          <w:color w:val="000000"/>
          <w:sz w:val="20"/>
          <w:szCs w:val="20"/>
          <w:lang w:eastAsia="fr-FR"/>
        </w:rPr>
        <w:br/>
        <w:t xml:space="preserve">Mise en scène : Éric Métayer assisté de Pierre-Louis </w:t>
      </w:r>
      <w:proofErr w:type="spellStart"/>
      <w:r w:rsidRPr="00774107">
        <w:rPr>
          <w:rFonts w:ascii="Arial" w:eastAsia="Times New Roman" w:hAnsi="Arial" w:cs="Arial"/>
          <w:color w:val="000000"/>
          <w:sz w:val="20"/>
          <w:szCs w:val="20"/>
          <w:lang w:eastAsia="fr-FR"/>
        </w:rPr>
        <w:t>Laugérias</w:t>
      </w:r>
      <w:proofErr w:type="spellEnd"/>
    </w:p>
    <w:p w:rsidR="00774107" w:rsidRPr="00774107" w:rsidRDefault="00774107" w:rsidP="00774107">
      <w:pPr>
        <w:shd w:val="clear" w:color="auto" w:fill="FFFFFF"/>
        <w:spacing w:after="90" w:line="280" w:lineRule="atLeast"/>
        <w:ind w:left="300" w:right="300"/>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xml:space="preserve">Avec : Éric </w:t>
      </w:r>
      <w:proofErr w:type="spellStart"/>
      <w:r w:rsidRPr="00774107">
        <w:rPr>
          <w:rFonts w:ascii="Arial" w:eastAsia="Times New Roman" w:hAnsi="Arial" w:cs="Arial"/>
          <w:color w:val="000000"/>
          <w:sz w:val="20"/>
          <w:szCs w:val="20"/>
          <w:lang w:eastAsia="fr-FR"/>
        </w:rPr>
        <w:t>Laugérias</w:t>
      </w:r>
      <w:proofErr w:type="spellEnd"/>
      <w:r w:rsidRPr="00774107">
        <w:rPr>
          <w:rFonts w:ascii="Arial" w:eastAsia="Times New Roman" w:hAnsi="Arial" w:cs="Arial"/>
          <w:color w:val="000000"/>
          <w:sz w:val="20"/>
          <w:szCs w:val="20"/>
          <w:lang w:eastAsia="fr-FR"/>
        </w:rPr>
        <w:t xml:space="preserve"> – Lydie Muller – Vincent </w:t>
      </w:r>
      <w:proofErr w:type="spellStart"/>
      <w:r w:rsidRPr="00774107">
        <w:rPr>
          <w:rFonts w:ascii="Arial" w:eastAsia="Times New Roman" w:hAnsi="Arial" w:cs="Arial"/>
          <w:color w:val="000000"/>
          <w:sz w:val="20"/>
          <w:szCs w:val="20"/>
          <w:lang w:eastAsia="fr-FR"/>
        </w:rPr>
        <w:t>Varinier</w:t>
      </w:r>
      <w:proofErr w:type="spellEnd"/>
      <w:r w:rsidRPr="00774107">
        <w:rPr>
          <w:rFonts w:ascii="Arial" w:eastAsia="Times New Roman" w:hAnsi="Arial" w:cs="Arial"/>
          <w:color w:val="000000"/>
          <w:sz w:val="20"/>
          <w:szCs w:val="20"/>
          <w:lang w:eastAsia="fr-FR"/>
        </w:rPr>
        <w:t xml:space="preserve"> – Angélique Thomas</w:t>
      </w:r>
    </w:p>
    <w:p w:rsidR="00774107" w:rsidRPr="00774107" w:rsidRDefault="00774107" w:rsidP="00774107">
      <w:pPr>
        <w:shd w:val="clear" w:color="auto" w:fill="FFFFFF"/>
        <w:spacing w:after="90" w:line="280" w:lineRule="atLeast"/>
        <w:ind w:left="300" w:right="300"/>
        <w:jc w:val="both"/>
        <w:rPr>
          <w:rFonts w:ascii="Arial" w:eastAsia="Times New Roman" w:hAnsi="Arial" w:cs="Arial"/>
          <w:color w:val="000000"/>
          <w:sz w:val="20"/>
          <w:szCs w:val="20"/>
          <w:lang w:eastAsia="fr-FR"/>
        </w:rPr>
      </w:pPr>
      <w:r w:rsidRPr="00774107">
        <w:rPr>
          <w:rFonts w:ascii="Arial" w:eastAsia="Times New Roman" w:hAnsi="Arial" w:cs="Arial"/>
          <w:color w:val="000000"/>
          <w:sz w:val="20"/>
          <w:szCs w:val="20"/>
          <w:lang w:eastAsia="fr-FR"/>
        </w:rPr>
        <w:t> </w:t>
      </w:r>
    </w:p>
    <w:p w:rsidR="00774107" w:rsidRPr="00774107" w:rsidRDefault="00774107" w:rsidP="00774107">
      <w:pPr>
        <w:shd w:val="clear" w:color="auto" w:fill="EEEEEE"/>
        <w:spacing w:before="75" w:after="90" w:line="280" w:lineRule="atLeast"/>
        <w:ind w:left="375" w:right="300"/>
        <w:jc w:val="center"/>
        <w:rPr>
          <w:rFonts w:ascii="Arial" w:eastAsia="Times New Roman" w:hAnsi="Arial" w:cs="Arial"/>
          <w:b/>
          <w:bCs/>
          <w:color w:val="000000"/>
          <w:sz w:val="20"/>
          <w:szCs w:val="20"/>
          <w:lang w:eastAsia="fr-FR"/>
        </w:rPr>
      </w:pPr>
      <w:r w:rsidRPr="00774107">
        <w:rPr>
          <w:rFonts w:ascii="Arial" w:eastAsia="Times New Roman" w:hAnsi="Arial" w:cs="Arial"/>
          <w:b/>
          <w:bCs/>
          <w:color w:val="000000"/>
          <w:sz w:val="20"/>
          <w:szCs w:val="20"/>
          <w:lang w:eastAsia="fr-FR"/>
        </w:rPr>
        <w:t>Mis en ligne le 10 juillet 2015</w:t>
      </w:r>
    </w:p>
    <w:p w:rsidR="00774107" w:rsidRPr="00774107" w:rsidRDefault="00774107">
      <w:pPr>
        <w:rPr>
          <w:sz w:val="20"/>
          <w:szCs w:val="20"/>
        </w:rPr>
      </w:pPr>
    </w:p>
    <w:sectPr w:rsidR="00774107" w:rsidRPr="00774107" w:rsidSect="0077410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07"/>
    <w:rsid w:val="003260D9"/>
    <w:rsid w:val="00774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1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107"/>
    <w:rPr>
      <w:rFonts w:ascii="Tahoma" w:hAnsi="Tahoma" w:cs="Tahoma"/>
      <w:sz w:val="16"/>
      <w:szCs w:val="16"/>
    </w:rPr>
  </w:style>
  <w:style w:type="character" w:styleId="Lienhypertexte">
    <w:name w:val="Hyperlink"/>
    <w:basedOn w:val="Policepardfaut"/>
    <w:uiPriority w:val="99"/>
    <w:semiHidden/>
    <w:unhideWhenUsed/>
    <w:rsid w:val="00774107"/>
    <w:rPr>
      <w:color w:val="0000FF"/>
      <w:u w:val="single"/>
    </w:rPr>
  </w:style>
  <w:style w:type="paragraph" w:styleId="NormalWeb">
    <w:name w:val="Normal (Web)"/>
    <w:basedOn w:val="Normal"/>
    <w:uiPriority w:val="99"/>
    <w:semiHidden/>
    <w:unhideWhenUsed/>
    <w:rsid w:val="00774107"/>
    <w:pPr>
      <w:spacing w:after="90" w:line="280" w:lineRule="atLeast"/>
      <w:ind w:left="300" w:right="300"/>
      <w:jc w:val="both"/>
    </w:pPr>
    <w:rPr>
      <w:rFonts w:ascii="Arial" w:eastAsia="Times New Roman" w:hAnsi="Arial" w:cs="Arial"/>
      <w:color w:val="000000"/>
      <w:lang w:eastAsia="fr-FR"/>
    </w:rPr>
  </w:style>
  <w:style w:type="paragraph" w:customStyle="1" w:styleId="photo">
    <w:name w:val="photo"/>
    <w:basedOn w:val="Normal"/>
    <w:rsid w:val="00774107"/>
    <w:pPr>
      <w:spacing w:after="300" w:line="280" w:lineRule="atLeast"/>
      <w:ind w:left="300" w:right="300"/>
      <w:jc w:val="center"/>
    </w:pPr>
    <w:rPr>
      <w:rFonts w:ascii="Times New Roman" w:eastAsia="Times New Roman" w:hAnsi="Times New Roman" w:cs="Times New Roman"/>
      <w:color w:val="000000"/>
      <w:sz w:val="18"/>
      <w:szCs w:val="18"/>
      <w:lang w:eastAsia="fr-FR"/>
    </w:rPr>
  </w:style>
  <w:style w:type="paragraph" w:customStyle="1" w:styleId="centre">
    <w:name w:val="centre"/>
    <w:basedOn w:val="Normal"/>
    <w:rsid w:val="00774107"/>
    <w:pPr>
      <w:spacing w:before="75" w:after="90" w:line="280" w:lineRule="atLeast"/>
      <w:ind w:left="300" w:right="300"/>
      <w:jc w:val="center"/>
    </w:pPr>
    <w:rPr>
      <w:rFonts w:ascii="Arial" w:eastAsia="Times New Roman" w:hAnsi="Arial" w:cs="Arial"/>
      <w:b/>
      <w:bCs/>
      <w:color w:val="000000"/>
      <w:sz w:val="20"/>
      <w:szCs w:val="20"/>
      <w:lang w:eastAsia="fr-FR"/>
    </w:rPr>
  </w:style>
  <w:style w:type="paragraph" w:customStyle="1" w:styleId="normalgras">
    <w:name w:val="normalgras"/>
    <w:basedOn w:val="Normal"/>
    <w:rsid w:val="00774107"/>
    <w:pPr>
      <w:spacing w:after="30" w:line="280" w:lineRule="atLeast"/>
      <w:ind w:left="300" w:right="300"/>
      <w:jc w:val="both"/>
    </w:pPr>
    <w:rPr>
      <w:rFonts w:ascii="Arial" w:eastAsia="Times New Roman" w:hAnsi="Arial" w:cs="Arial"/>
      <w:b/>
      <w:bCs/>
      <w:color w:val="000000"/>
      <w:lang w:eastAsia="fr-FR"/>
    </w:rPr>
  </w:style>
  <w:style w:type="paragraph" w:customStyle="1" w:styleId="titres">
    <w:name w:val="titres"/>
    <w:basedOn w:val="Normal"/>
    <w:rsid w:val="00774107"/>
    <w:pPr>
      <w:spacing w:after="0" w:line="440" w:lineRule="atLeast"/>
      <w:ind w:left="255" w:right="300"/>
      <w:jc w:val="both"/>
    </w:pPr>
    <w:rPr>
      <w:rFonts w:ascii="Arial" w:eastAsia="Times New Roman" w:hAnsi="Arial" w:cs="Arial"/>
      <w:b/>
      <w:bCs/>
      <w:color w:val="FFFFFE"/>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1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107"/>
    <w:rPr>
      <w:rFonts w:ascii="Tahoma" w:hAnsi="Tahoma" w:cs="Tahoma"/>
      <w:sz w:val="16"/>
      <w:szCs w:val="16"/>
    </w:rPr>
  </w:style>
  <w:style w:type="character" w:styleId="Lienhypertexte">
    <w:name w:val="Hyperlink"/>
    <w:basedOn w:val="Policepardfaut"/>
    <w:uiPriority w:val="99"/>
    <w:semiHidden/>
    <w:unhideWhenUsed/>
    <w:rsid w:val="00774107"/>
    <w:rPr>
      <w:color w:val="0000FF"/>
      <w:u w:val="single"/>
    </w:rPr>
  </w:style>
  <w:style w:type="paragraph" w:styleId="NormalWeb">
    <w:name w:val="Normal (Web)"/>
    <w:basedOn w:val="Normal"/>
    <w:uiPriority w:val="99"/>
    <w:semiHidden/>
    <w:unhideWhenUsed/>
    <w:rsid w:val="00774107"/>
    <w:pPr>
      <w:spacing w:after="90" w:line="280" w:lineRule="atLeast"/>
      <w:ind w:left="300" w:right="300"/>
      <w:jc w:val="both"/>
    </w:pPr>
    <w:rPr>
      <w:rFonts w:ascii="Arial" w:eastAsia="Times New Roman" w:hAnsi="Arial" w:cs="Arial"/>
      <w:color w:val="000000"/>
      <w:lang w:eastAsia="fr-FR"/>
    </w:rPr>
  </w:style>
  <w:style w:type="paragraph" w:customStyle="1" w:styleId="photo">
    <w:name w:val="photo"/>
    <w:basedOn w:val="Normal"/>
    <w:rsid w:val="00774107"/>
    <w:pPr>
      <w:spacing w:after="300" w:line="280" w:lineRule="atLeast"/>
      <w:ind w:left="300" w:right="300"/>
      <w:jc w:val="center"/>
    </w:pPr>
    <w:rPr>
      <w:rFonts w:ascii="Times New Roman" w:eastAsia="Times New Roman" w:hAnsi="Times New Roman" w:cs="Times New Roman"/>
      <w:color w:val="000000"/>
      <w:sz w:val="18"/>
      <w:szCs w:val="18"/>
      <w:lang w:eastAsia="fr-FR"/>
    </w:rPr>
  </w:style>
  <w:style w:type="paragraph" w:customStyle="1" w:styleId="centre">
    <w:name w:val="centre"/>
    <w:basedOn w:val="Normal"/>
    <w:rsid w:val="00774107"/>
    <w:pPr>
      <w:spacing w:before="75" w:after="90" w:line="280" w:lineRule="atLeast"/>
      <w:ind w:left="300" w:right="300"/>
      <w:jc w:val="center"/>
    </w:pPr>
    <w:rPr>
      <w:rFonts w:ascii="Arial" w:eastAsia="Times New Roman" w:hAnsi="Arial" w:cs="Arial"/>
      <w:b/>
      <w:bCs/>
      <w:color w:val="000000"/>
      <w:sz w:val="20"/>
      <w:szCs w:val="20"/>
      <w:lang w:eastAsia="fr-FR"/>
    </w:rPr>
  </w:style>
  <w:style w:type="paragraph" w:customStyle="1" w:styleId="normalgras">
    <w:name w:val="normalgras"/>
    <w:basedOn w:val="Normal"/>
    <w:rsid w:val="00774107"/>
    <w:pPr>
      <w:spacing w:after="30" w:line="280" w:lineRule="atLeast"/>
      <w:ind w:left="300" w:right="300"/>
      <w:jc w:val="both"/>
    </w:pPr>
    <w:rPr>
      <w:rFonts w:ascii="Arial" w:eastAsia="Times New Roman" w:hAnsi="Arial" w:cs="Arial"/>
      <w:b/>
      <w:bCs/>
      <w:color w:val="000000"/>
      <w:lang w:eastAsia="fr-FR"/>
    </w:rPr>
  </w:style>
  <w:style w:type="paragraph" w:customStyle="1" w:styleId="titres">
    <w:name w:val="titres"/>
    <w:basedOn w:val="Normal"/>
    <w:rsid w:val="00774107"/>
    <w:pPr>
      <w:spacing w:after="0" w:line="440" w:lineRule="atLeast"/>
      <w:ind w:left="255" w:right="300"/>
      <w:jc w:val="both"/>
    </w:pPr>
    <w:rPr>
      <w:rFonts w:ascii="Arial" w:eastAsia="Times New Roman" w:hAnsi="Arial" w:cs="Arial"/>
      <w:b/>
      <w:bCs/>
      <w:color w:val="FFFFFE"/>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4454">
      <w:bodyDiv w:val="1"/>
      <w:marLeft w:val="0"/>
      <w:marRight w:val="0"/>
      <w:marTop w:val="100"/>
      <w:marBottom w:val="100"/>
      <w:divBdr>
        <w:top w:val="none" w:sz="0" w:space="0" w:color="auto"/>
        <w:left w:val="none" w:sz="0" w:space="0" w:color="auto"/>
        <w:bottom w:val="none" w:sz="0" w:space="0" w:color="auto"/>
        <w:right w:val="none" w:sz="0" w:space="0" w:color="auto"/>
      </w:divBdr>
      <w:divsChild>
        <w:div w:id="471021361">
          <w:marLeft w:val="0"/>
          <w:marRight w:val="0"/>
          <w:marTop w:val="100"/>
          <w:marBottom w:val="100"/>
          <w:divBdr>
            <w:top w:val="none" w:sz="0" w:space="0" w:color="auto"/>
            <w:left w:val="none" w:sz="0" w:space="0" w:color="auto"/>
            <w:bottom w:val="none" w:sz="0" w:space="0" w:color="auto"/>
            <w:right w:val="none" w:sz="0" w:space="0" w:color="auto"/>
          </w:divBdr>
          <w:divsChild>
            <w:div w:id="1215653063">
              <w:marLeft w:val="0"/>
              <w:marRight w:val="0"/>
              <w:marTop w:val="100"/>
              <w:marBottom w:val="100"/>
              <w:divBdr>
                <w:top w:val="none" w:sz="0" w:space="0" w:color="auto"/>
                <w:left w:val="none" w:sz="0" w:space="0" w:color="auto"/>
                <w:bottom w:val="none" w:sz="0" w:space="0" w:color="auto"/>
                <w:right w:val="none" w:sz="0" w:space="0" w:color="auto"/>
              </w:divBdr>
            </w:div>
            <w:div w:id="1202324561">
              <w:marLeft w:val="0"/>
              <w:marRight w:val="0"/>
              <w:marTop w:val="0"/>
              <w:marBottom w:val="0"/>
              <w:divBdr>
                <w:top w:val="none" w:sz="0" w:space="0" w:color="auto"/>
                <w:left w:val="none" w:sz="0" w:space="0" w:color="auto"/>
                <w:bottom w:val="none" w:sz="0" w:space="0" w:color="auto"/>
                <w:right w:val="none" w:sz="0" w:space="0" w:color="auto"/>
              </w:divBdr>
            </w:div>
            <w:div w:id="379595476">
              <w:marLeft w:val="75"/>
              <w:marRight w:val="0"/>
              <w:marTop w:val="0"/>
              <w:marBottom w:val="0"/>
              <w:divBdr>
                <w:top w:val="none" w:sz="0" w:space="0" w:color="auto"/>
                <w:left w:val="none" w:sz="0" w:space="0" w:color="auto"/>
                <w:bottom w:val="none" w:sz="0" w:space="0" w:color="auto"/>
                <w:right w:val="none" w:sz="0" w:space="0" w:color="auto"/>
              </w:divBdr>
              <w:divsChild>
                <w:div w:id="7245271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rts.org/photos2/la-folle-evasion.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gart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8184-5AFD-4BE1-A396-22556A49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dc:creator>
  <cp:lastModifiedBy>rodrigue</cp:lastModifiedBy>
  <cp:revision>1</cp:revision>
  <dcterms:created xsi:type="dcterms:W3CDTF">2015-07-11T10:01:00Z</dcterms:created>
  <dcterms:modified xsi:type="dcterms:W3CDTF">2015-07-11T10:05:00Z</dcterms:modified>
</cp:coreProperties>
</file>